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DF" w:rsidRPr="001B37DF" w:rsidRDefault="001B37DF" w:rsidP="001B37DF"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1B37DF">
        <w:rPr>
          <w:rFonts w:ascii="方正小标宋简体" w:eastAsia="方正小标宋简体" w:hint="eastAsia"/>
          <w:b/>
          <w:sz w:val="44"/>
          <w:szCs w:val="44"/>
        </w:rPr>
        <w:t>中国建设工程造价管理协会</w:t>
      </w:r>
    </w:p>
    <w:p w:rsidR="001B37DF" w:rsidRPr="001B37DF" w:rsidRDefault="001B37DF" w:rsidP="001B37DF"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1B37DF">
        <w:rPr>
          <w:rFonts w:ascii="方正小标宋简体" w:eastAsia="方正小标宋简体" w:hint="eastAsia"/>
          <w:b/>
          <w:sz w:val="44"/>
          <w:szCs w:val="44"/>
        </w:rPr>
        <w:t>2017年工作要点</w:t>
      </w:r>
    </w:p>
    <w:p w:rsidR="001B37DF" w:rsidRDefault="001B37DF">
      <w:pPr>
        <w:rPr>
          <w:rFonts w:ascii="仿宋_GB2312" w:eastAsia="仿宋_GB2312"/>
          <w:sz w:val="32"/>
          <w:szCs w:val="32"/>
        </w:rPr>
      </w:pPr>
    </w:p>
    <w:p w:rsidR="003B7A3E" w:rsidRPr="003B7A3E" w:rsidRDefault="001B37DF" w:rsidP="00555416">
      <w:pPr>
        <w:pStyle w:val="a7"/>
        <w:ind w:firstLineChars="200" w:firstLine="640"/>
        <w:rPr>
          <w:rFonts w:ascii="仿宋_GB2312" w:eastAsia="仿宋_GB2312"/>
          <w:sz w:val="32"/>
          <w:szCs w:val="32"/>
        </w:rPr>
      </w:pPr>
      <w:r w:rsidRPr="001B37DF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1B37D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协会</w:t>
      </w:r>
      <w:r w:rsidRPr="001B37DF">
        <w:rPr>
          <w:rFonts w:ascii="仿宋_GB2312" w:eastAsia="仿宋_GB2312" w:hint="eastAsia"/>
          <w:sz w:val="32"/>
          <w:szCs w:val="32"/>
        </w:rPr>
        <w:t>工作的总体要求是：</w:t>
      </w:r>
      <w:r w:rsidR="00EC75CF">
        <w:rPr>
          <w:rFonts w:ascii="仿宋_GB2312" w:eastAsia="仿宋_GB2312" w:hint="eastAsia"/>
          <w:sz w:val="32"/>
          <w:szCs w:val="32"/>
        </w:rPr>
        <w:t>认真</w:t>
      </w:r>
      <w:r w:rsidR="00A70F7A" w:rsidRPr="00A70F7A">
        <w:rPr>
          <w:rFonts w:ascii="仿宋_GB2312" w:eastAsia="仿宋_GB2312" w:hint="eastAsia"/>
          <w:sz w:val="32"/>
          <w:szCs w:val="32"/>
        </w:rPr>
        <w:t>贯彻</w:t>
      </w:r>
      <w:r w:rsidR="00EC75CF">
        <w:rPr>
          <w:rFonts w:ascii="仿宋_GB2312" w:eastAsia="仿宋_GB2312" w:hint="eastAsia"/>
          <w:sz w:val="32"/>
          <w:szCs w:val="32"/>
        </w:rPr>
        <w:t>落实</w:t>
      </w:r>
      <w:r w:rsidR="00A70F7A" w:rsidRPr="00A70F7A">
        <w:rPr>
          <w:rFonts w:ascii="仿宋_GB2312" w:eastAsia="仿宋_GB2312" w:hint="eastAsia"/>
          <w:sz w:val="32"/>
          <w:szCs w:val="32"/>
        </w:rPr>
        <w:t>党的十八大和十八届三中、四中、五中</w:t>
      </w:r>
      <w:r w:rsidR="00EC75CF">
        <w:rPr>
          <w:rFonts w:ascii="仿宋_GB2312" w:eastAsia="仿宋_GB2312" w:hint="eastAsia"/>
          <w:sz w:val="32"/>
          <w:szCs w:val="32"/>
        </w:rPr>
        <w:t>、六中</w:t>
      </w:r>
      <w:r w:rsidR="00A70F7A" w:rsidRPr="00A70F7A">
        <w:rPr>
          <w:rFonts w:ascii="仿宋_GB2312" w:eastAsia="仿宋_GB2312" w:hint="eastAsia"/>
          <w:sz w:val="32"/>
          <w:szCs w:val="32"/>
        </w:rPr>
        <w:t>全会精神，按照五位一体总体布局和四个全面战略布局，牢固树立创新、协调、绿色、开放、共享的发展理念</w:t>
      </w:r>
      <w:r w:rsidR="006461AC">
        <w:rPr>
          <w:rFonts w:ascii="仿宋_GB2312" w:eastAsia="仿宋_GB2312" w:hint="eastAsia"/>
          <w:sz w:val="32"/>
          <w:szCs w:val="32"/>
        </w:rPr>
        <w:t>。深入贯彻中央城市工作会议精神和</w:t>
      </w:r>
      <w:bookmarkStart w:id="1" w:name="OLE_LINK1"/>
      <w:bookmarkStart w:id="2" w:name="OLE_LINK2"/>
      <w:r w:rsidR="006461AC" w:rsidRPr="00555416">
        <w:rPr>
          <w:rFonts w:ascii="仿宋_GB2312" w:eastAsia="仿宋_GB2312" w:hAnsiTheme="minorHAnsi" w:hint="eastAsia"/>
          <w:sz w:val="32"/>
          <w:szCs w:val="32"/>
        </w:rPr>
        <w:t>国务院关于促进建筑业持续健康发展的意见</w:t>
      </w:r>
      <w:bookmarkEnd w:id="1"/>
      <w:bookmarkEnd w:id="2"/>
      <w:r w:rsidR="006461AC" w:rsidRPr="00555416">
        <w:rPr>
          <w:rFonts w:ascii="仿宋_GB2312" w:eastAsia="仿宋_GB2312" w:hAnsiTheme="minorHAnsi" w:hint="eastAsia"/>
          <w:sz w:val="32"/>
          <w:szCs w:val="32"/>
        </w:rPr>
        <w:t>，</w:t>
      </w:r>
      <w:r w:rsidR="00EC75CF" w:rsidRPr="00555416">
        <w:rPr>
          <w:rFonts w:ascii="仿宋_GB2312" w:eastAsia="仿宋_GB2312" w:hAnsiTheme="minorHAnsi" w:cstheme="minorBidi" w:hint="eastAsia"/>
          <w:sz w:val="32"/>
          <w:szCs w:val="32"/>
        </w:rPr>
        <w:t>为深化工程造价管理改革与发展提供有力保障</w:t>
      </w:r>
      <w:r w:rsidR="00A70F7A" w:rsidRPr="00555416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A70F7A" w:rsidRPr="00DB5EEF" w:rsidRDefault="003B7A3E" w:rsidP="00DB5EEF">
      <w:pPr>
        <w:pStyle w:val="2"/>
      </w:pPr>
      <w:r w:rsidRPr="00555416">
        <w:rPr>
          <w:rFonts w:hint="eastAsia"/>
        </w:rPr>
        <w:t>一</w:t>
      </w:r>
      <w:r w:rsidRPr="00555416">
        <w:t>、</w:t>
      </w:r>
      <w:r w:rsidR="00D53FED" w:rsidRPr="00555416">
        <w:rPr>
          <w:rFonts w:hint="eastAsia"/>
        </w:rPr>
        <w:t>全面落实</w:t>
      </w:r>
      <w:r w:rsidR="004370DF" w:rsidRPr="00555416">
        <w:rPr>
          <w:rFonts w:hint="eastAsia"/>
        </w:rPr>
        <w:t>建筑业改革举措和有关部署</w:t>
      </w:r>
    </w:p>
    <w:p w:rsidR="00A70F7A" w:rsidRDefault="00D53FED" w:rsidP="00D53FE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53FED">
        <w:rPr>
          <w:rFonts w:ascii="仿宋_GB2312" w:eastAsia="仿宋_GB2312" w:hint="eastAsia"/>
          <w:sz w:val="32"/>
          <w:szCs w:val="32"/>
        </w:rPr>
        <w:t>“十三五”时期是全面建成小康社会</w:t>
      </w:r>
      <w:r>
        <w:rPr>
          <w:rFonts w:ascii="仿宋_GB2312" w:eastAsia="仿宋_GB2312" w:hint="eastAsia"/>
          <w:sz w:val="32"/>
          <w:szCs w:val="32"/>
        </w:rPr>
        <w:t>的</w:t>
      </w:r>
      <w:r w:rsidRPr="00D53FED">
        <w:rPr>
          <w:rFonts w:ascii="仿宋_GB2312" w:eastAsia="仿宋_GB2312" w:hint="eastAsia"/>
          <w:sz w:val="32"/>
          <w:szCs w:val="32"/>
        </w:rPr>
        <w:t>决胜阶段</w:t>
      </w:r>
      <w:r>
        <w:rPr>
          <w:rFonts w:ascii="仿宋_GB2312" w:eastAsia="仿宋_GB2312" w:hint="eastAsia"/>
          <w:sz w:val="32"/>
          <w:szCs w:val="32"/>
        </w:rPr>
        <w:t>。</w:t>
      </w:r>
      <w:r w:rsidR="00555416">
        <w:rPr>
          <w:rFonts w:ascii="仿宋_GB2312" w:eastAsia="仿宋_GB2312" w:hint="eastAsia"/>
          <w:sz w:val="32"/>
          <w:szCs w:val="32"/>
        </w:rPr>
        <w:t>协会</w:t>
      </w:r>
      <w:r w:rsidR="006F7287">
        <w:rPr>
          <w:rFonts w:ascii="仿宋_GB2312" w:eastAsia="仿宋_GB2312" w:hint="eastAsia"/>
          <w:sz w:val="32"/>
          <w:szCs w:val="32"/>
        </w:rPr>
        <w:t>将</w:t>
      </w:r>
      <w:r w:rsidR="004370DF">
        <w:rPr>
          <w:rFonts w:ascii="仿宋_GB2312" w:eastAsia="仿宋_GB2312" w:hint="eastAsia"/>
          <w:sz w:val="32"/>
          <w:szCs w:val="32"/>
        </w:rPr>
        <w:t>按照</w:t>
      </w:r>
      <w:r w:rsidR="004370DF" w:rsidRPr="0036760B">
        <w:rPr>
          <w:rFonts w:ascii="仿宋_GB2312" w:eastAsia="仿宋_GB2312" w:hAnsi="宋体" w:hint="eastAsia"/>
          <w:sz w:val="32"/>
          <w:szCs w:val="32"/>
        </w:rPr>
        <w:t>国务院</w:t>
      </w:r>
      <w:r w:rsidR="00555416">
        <w:rPr>
          <w:rFonts w:ascii="仿宋_GB2312" w:eastAsia="仿宋_GB2312" w:hAnsi="宋体" w:hint="eastAsia"/>
          <w:sz w:val="32"/>
          <w:szCs w:val="32"/>
        </w:rPr>
        <w:t>《</w:t>
      </w:r>
      <w:r w:rsidR="00555416" w:rsidRPr="0036760B">
        <w:rPr>
          <w:rFonts w:ascii="仿宋_GB2312" w:eastAsia="仿宋_GB2312" w:hAnsi="宋体" w:hint="eastAsia"/>
          <w:sz w:val="32"/>
          <w:szCs w:val="32"/>
        </w:rPr>
        <w:t>关于促进建筑业持续健康发展的意见</w:t>
      </w:r>
      <w:r w:rsidR="00555416">
        <w:rPr>
          <w:rFonts w:ascii="仿宋_GB2312" w:eastAsia="仿宋_GB2312" w:hAnsi="宋体" w:hint="eastAsia"/>
          <w:sz w:val="32"/>
          <w:szCs w:val="32"/>
        </w:rPr>
        <w:t>》等</w:t>
      </w:r>
      <w:r w:rsidR="004370DF">
        <w:rPr>
          <w:rFonts w:ascii="仿宋_GB2312" w:eastAsia="仿宋_GB2312" w:hAnsi="宋体" w:hint="eastAsia"/>
          <w:sz w:val="32"/>
          <w:szCs w:val="32"/>
        </w:rPr>
        <w:t>有关要求，围绕</w:t>
      </w:r>
      <w:r w:rsidR="00555416">
        <w:rPr>
          <w:rFonts w:ascii="仿宋_GB2312" w:eastAsia="仿宋_GB2312" w:hAnsi="宋体" w:hint="eastAsia"/>
          <w:sz w:val="32"/>
          <w:szCs w:val="32"/>
        </w:rPr>
        <w:t>住建部</w:t>
      </w:r>
      <w:r w:rsidR="004370DF">
        <w:rPr>
          <w:rFonts w:ascii="仿宋_GB2312" w:eastAsia="仿宋_GB2312" w:hAnsi="宋体" w:hint="eastAsia"/>
          <w:sz w:val="32"/>
          <w:szCs w:val="32"/>
        </w:rPr>
        <w:t>的中心工作</w:t>
      </w:r>
      <w:r w:rsidR="00555416">
        <w:rPr>
          <w:rFonts w:ascii="仿宋_GB2312" w:eastAsia="仿宋_GB2312" w:hAnsi="宋体" w:hint="eastAsia"/>
          <w:sz w:val="32"/>
          <w:szCs w:val="32"/>
        </w:rPr>
        <w:t>，配合行政主管部门进一步</w:t>
      </w:r>
      <w:r w:rsidR="004370DF">
        <w:rPr>
          <w:rFonts w:ascii="仿宋_GB2312" w:eastAsia="仿宋_GB2312" w:hint="eastAsia"/>
          <w:sz w:val="32"/>
          <w:szCs w:val="32"/>
        </w:rPr>
        <w:t>深化</w:t>
      </w:r>
      <w:r w:rsidRPr="00D53FED">
        <w:rPr>
          <w:rFonts w:ascii="仿宋_GB2312" w:eastAsia="仿宋_GB2312" w:hint="eastAsia"/>
          <w:sz w:val="32"/>
          <w:szCs w:val="32"/>
        </w:rPr>
        <w:t>工程造价管理改革</w:t>
      </w:r>
      <w:r w:rsidR="004370DF">
        <w:rPr>
          <w:rFonts w:ascii="仿宋_GB2312" w:eastAsia="仿宋_GB2312" w:hint="eastAsia"/>
          <w:sz w:val="32"/>
          <w:szCs w:val="32"/>
        </w:rPr>
        <w:t>，促进市场形成工程造价机制的</w:t>
      </w:r>
      <w:r w:rsidR="00555416">
        <w:rPr>
          <w:rFonts w:ascii="仿宋_GB2312" w:eastAsia="仿宋_GB2312" w:hint="eastAsia"/>
          <w:sz w:val="32"/>
          <w:szCs w:val="32"/>
        </w:rPr>
        <w:t>建立与推广。</w:t>
      </w:r>
      <w:r w:rsidR="004370DF">
        <w:rPr>
          <w:rFonts w:ascii="仿宋_GB2312" w:eastAsia="仿宋_GB2312" w:hint="eastAsia"/>
          <w:sz w:val="32"/>
          <w:szCs w:val="32"/>
        </w:rPr>
        <w:t>同时，通过政府的引导与监管</w:t>
      </w:r>
      <w:r w:rsidR="00555416">
        <w:rPr>
          <w:rFonts w:ascii="仿宋_GB2312" w:eastAsia="仿宋_GB2312" w:hint="eastAsia"/>
          <w:sz w:val="32"/>
          <w:szCs w:val="32"/>
        </w:rPr>
        <w:t>，协会在</w:t>
      </w:r>
      <w:r w:rsidR="004370DF">
        <w:rPr>
          <w:rFonts w:ascii="仿宋_GB2312" w:eastAsia="仿宋_GB2312" w:hint="eastAsia"/>
          <w:sz w:val="32"/>
          <w:szCs w:val="32"/>
        </w:rPr>
        <w:t>行业自律、政务和行业服务等</w:t>
      </w:r>
      <w:r w:rsidR="00555416">
        <w:rPr>
          <w:rFonts w:ascii="仿宋_GB2312" w:eastAsia="仿宋_GB2312" w:hint="eastAsia"/>
          <w:sz w:val="32"/>
          <w:szCs w:val="32"/>
        </w:rPr>
        <w:t>方面</w:t>
      </w:r>
      <w:r w:rsidR="007B641E">
        <w:rPr>
          <w:rFonts w:ascii="仿宋_GB2312" w:eastAsia="仿宋_GB2312" w:hint="eastAsia"/>
          <w:sz w:val="32"/>
          <w:szCs w:val="32"/>
        </w:rPr>
        <w:t>，</w:t>
      </w:r>
      <w:r w:rsidR="00555416">
        <w:rPr>
          <w:rFonts w:ascii="仿宋_GB2312" w:eastAsia="仿宋_GB2312" w:hint="eastAsia"/>
          <w:sz w:val="32"/>
          <w:szCs w:val="32"/>
        </w:rPr>
        <w:t>将积极</w:t>
      </w:r>
      <w:r w:rsidR="007B641E">
        <w:rPr>
          <w:rFonts w:ascii="仿宋_GB2312" w:eastAsia="仿宋_GB2312" w:hint="eastAsia"/>
          <w:sz w:val="32"/>
          <w:szCs w:val="32"/>
        </w:rPr>
        <w:t>促进</w:t>
      </w:r>
      <w:r w:rsidR="00555416">
        <w:rPr>
          <w:rFonts w:ascii="仿宋_GB2312" w:eastAsia="仿宋_GB2312" w:hint="eastAsia"/>
          <w:sz w:val="32"/>
          <w:szCs w:val="32"/>
        </w:rPr>
        <w:t>行业</w:t>
      </w:r>
      <w:r w:rsidR="007B641E">
        <w:rPr>
          <w:rFonts w:ascii="仿宋_GB2312" w:eastAsia="仿宋_GB2312" w:hint="eastAsia"/>
          <w:sz w:val="32"/>
          <w:szCs w:val="32"/>
        </w:rPr>
        <w:t>信息共享</w:t>
      </w:r>
      <w:r w:rsidR="00555416">
        <w:rPr>
          <w:rFonts w:ascii="仿宋_GB2312" w:eastAsia="仿宋_GB2312" w:hint="eastAsia"/>
          <w:sz w:val="32"/>
          <w:szCs w:val="32"/>
        </w:rPr>
        <w:t>和</w:t>
      </w:r>
      <w:r w:rsidR="007B641E">
        <w:rPr>
          <w:rFonts w:ascii="仿宋_GB2312" w:eastAsia="仿宋_GB2312" w:hint="eastAsia"/>
          <w:sz w:val="32"/>
          <w:szCs w:val="32"/>
        </w:rPr>
        <w:t>诚信</w:t>
      </w:r>
      <w:r w:rsidR="00555416">
        <w:rPr>
          <w:rFonts w:ascii="仿宋_GB2312" w:eastAsia="仿宋_GB2312" w:hint="eastAsia"/>
          <w:sz w:val="32"/>
          <w:szCs w:val="32"/>
        </w:rPr>
        <w:t>体系建设</w:t>
      </w:r>
      <w:r w:rsidR="007B641E">
        <w:rPr>
          <w:rFonts w:ascii="仿宋_GB2312" w:eastAsia="仿宋_GB2312" w:hint="eastAsia"/>
          <w:sz w:val="32"/>
          <w:szCs w:val="32"/>
        </w:rPr>
        <w:t>，</w:t>
      </w:r>
      <w:r w:rsidR="00555416">
        <w:rPr>
          <w:rFonts w:ascii="仿宋_GB2312" w:eastAsia="仿宋_GB2312" w:hint="eastAsia"/>
          <w:sz w:val="32"/>
          <w:szCs w:val="32"/>
        </w:rPr>
        <w:t>努力</w:t>
      </w:r>
      <w:r w:rsidR="007B641E">
        <w:rPr>
          <w:rFonts w:ascii="仿宋_GB2312" w:eastAsia="仿宋_GB2312" w:hint="eastAsia"/>
          <w:sz w:val="32"/>
          <w:szCs w:val="32"/>
        </w:rPr>
        <w:t>提升行业的市场服务能力与业务水平</w:t>
      </w:r>
      <w:r w:rsidRPr="00D53FED">
        <w:rPr>
          <w:rFonts w:ascii="仿宋_GB2312" w:eastAsia="仿宋_GB2312" w:hint="eastAsia"/>
          <w:sz w:val="32"/>
          <w:szCs w:val="32"/>
        </w:rPr>
        <w:t>。</w:t>
      </w:r>
    </w:p>
    <w:p w:rsidR="00FD2110" w:rsidRDefault="00555416" w:rsidP="00FD211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对于建筑业改革中</w:t>
      </w:r>
      <w:r w:rsidRPr="00FD2110">
        <w:rPr>
          <w:rFonts w:ascii="仿宋_GB2312" w:eastAsia="仿宋_GB2312" w:hint="eastAsia"/>
          <w:sz w:val="32"/>
          <w:szCs w:val="32"/>
        </w:rPr>
        <w:t>涉及</w:t>
      </w:r>
      <w:r>
        <w:rPr>
          <w:rFonts w:ascii="仿宋_GB2312" w:eastAsia="仿宋_GB2312" w:hint="eastAsia"/>
          <w:sz w:val="32"/>
          <w:szCs w:val="32"/>
        </w:rPr>
        <w:t>协会</w:t>
      </w:r>
      <w:r w:rsidRPr="00FD211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工作</w:t>
      </w:r>
      <w:r w:rsidRPr="00FD2110">
        <w:rPr>
          <w:rFonts w:ascii="仿宋_GB2312" w:eastAsia="仿宋_GB2312" w:hint="eastAsia"/>
          <w:sz w:val="32"/>
          <w:szCs w:val="32"/>
        </w:rPr>
        <w:t>任务，</w:t>
      </w:r>
      <w:r>
        <w:rPr>
          <w:rFonts w:ascii="仿宋_GB2312" w:eastAsia="仿宋_GB2312" w:hint="eastAsia"/>
          <w:sz w:val="32"/>
          <w:szCs w:val="32"/>
        </w:rPr>
        <w:t>进一步</w:t>
      </w:r>
      <w:r w:rsidR="00FD2110" w:rsidRPr="00FD2110">
        <w:rPr>
          <w:rFonts w:ascii="仿宋_GB2312" w:eastAsia="仿宋_GB2312" w:hint="eastAsia"/>
          <w:sz w:val="32"/>
          <w:szCs w:val="32"/>
        </w:rPr>
        <w:t>分解和</w:t>
      </w:r>
      <w:r w:rsidR="00FD2110">
        <w:rPr>
          <w:rFonts w:ascii="仿宋_GB2312" w:eastAsia="仿宋_GB2312" w:hint="eastAsia"/>
          <w:sz w:val="32"/>
          <w:szCs w:val="32"/>
        </w:rPr>
        <w:t>细化</w:t>
      </w:r>
      <w:r>
        <w:rPr>
          <w:rFonts w:ascii="仿宋_GB2312" w:eastAsia="仿宋_GB2312" w:hint="eastAsia"/>
          <w:sz w:val="32"/>
          <w:szCs w:val="32"/>
        </w:rPr>
        <w:t>，</w:t>
      </w:r>
      <w:r w:rsidR="007B641E">
        <w:rPr>
          <w:rFonts w:ascii="仿宋_GB2312" w:eastAsia="仿宋_GB2312" w:hint="eastAsia"/>
          <w:sz w:val="32"/>
          <w:szCs w:val="32"/>
        </w:rPr>
        <w:t>把</w:t>
      </w:r>
      <w:r w:rsidR="00FD2110" w:rsidRPr="00FD2110">
        <w:rPr>
          <w:rFonts w:ascii="仿宋_GB2312" w:eastAsia="仿宋_GB2312" w:hint="eastAsia"/>
          <w:sz w:val="32"/>
          <w:szCs w:val="32"/>
        </w:rPr>
        <w:t>目标任务</w:t>
      </w:r>
      <w:r w:rsidR="007B641E">
        <w:rPr>
          <w:rFonts w:ascii="仿宋_GB2312" w:eastAsia="仿宋_GB2312" w:hint="eastAsia"/>
          <w:sz w:val="32"/>
          <w:szCs w:val="32"/>
        </w:rPr>
        <w:t>、相关要求</w:t>
      </w:r>
      <w:r w:rsidR="00FD2110" w:rsidRPr="00FD2110">
        <w:rPr>
          <w:rFonts w:ascii="仿宋_GB2312" w:eastAsia="仿宋_GB2312" w:hint="eastAsia"/>
          <w:sz w:val="32"/>
          <w:szCs w:val="32"/>
        </w:rPr>
        <w:t>落到实处</w:t>
      </w:r>
      <w:r>
        <w:rPr>
          <w:rFonts w:ascii="仿宋_GB2312" w:eastAsia="仿宋_GB2312" w:hint="eastAsia"/>
          <w:sz w:val="32"/>
          <w:szCs w:val="32"/>
        </w:rPr>
        <w:t>，扎实</w:t>
      </w:r>
      <w:r w:rsidRPr="00FD2110">
        <w:rPr>
          <w:rFonts w:ascii="仿宋_GB2312" w:eastAsia="仿宋_GB2312" w:hint="eastAsia"/>
          <w:sz w:val="32"/>
          <w:szCs w:val="32"/>
        </w:rPr>
        <w:t>推进各项任务的开展</w:t>
      </w:r>
      <w:r w:rsidR="00FD2110" w:rsidRPr="00FD2110">
        <w:rPr>
          <w:rFonts w:ascii="仿宋_GB2312" w:eastAsia="仿宋_GB2312" w:hint="eastAsia"/>
          <w:sz w:val="32"/>
          <w:szCs w:val="32"/>
        </w:rPr>
        <w:t>。</w:t>
      </w:r>
    </w:p>
    <w:p w:rsidR="00A70F7A" w:rsidRDefault="003721E2" w:rsidP="003721E2">
      <w:pPr>
        <w:pStyle w:val="2"/>
      </w:pPr>
      <w:r>
        <w:rPr>
          <w:rFonts w:hint="eastAsia"/>
        </w:rPr>
        <w:lastRenderedPageBreak/>
        <w:t>二、推进工程造价管理</w:t>
      </w:r>
      <w:r w:rsidR="007A034C">
        <w:rPr>
          <w:rFonts w:hint="eastAsia"/>
        </w:rPr>
        <w:t>相关</w:t>
      </w:r>
      <w:r>
        <w:rPr>
          <w:rFonts w:hint="eastAsia"/>
        </w:rPr>
        <w:t>制度建设</w:t>
      </w:r>
    </w:p>
    <w:p w:rsidR="00CD04F6" w:rsidRDefault="008D4EEC" w:rsidP="003721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协助住建部标准定额司、</w:t>
      </w:r>
      <w:r>
        <w:rPr>
          <w:rFonts w:ascii="仿宋_GB2312" w:eastAsia="仿宋_GB2312"/>
          <w:sz w:val="32"/>
          <w:szCs w:val="32"/>
        </w:rPr>
        <w:t>人社部</w:t>
      </w:r>
      <w:r w:rsidR="00B11C09" w:rsidRPr="00B11C09">
        <w:rPr>
          <w:rFonts w:ascii="仿宋_GB2312" w:eastAsia="仿宋_GB2312" w:hint="eastAsia"/>
          <w:sz w:val="32"/>
          <w:szCs w:val="32"/>
        </w:rPr>
        <w:t>修订《造价工程师执业资格制度暂行规定》（[1997]77号文）</w:t>
      </w:r>
      <w:r>
        <w:rPr>
          <w:rFonts w:ascii="仿宋_GB2312" w:eastAsia="仿宋_GB2312" w:hint="eastAsia"/>
          <w:sz w:val="32"/>
          <w:szCs w:val="32"/>
        </w:rPr>
        <w:t>、</w:t>
      </w:r>
      <w:r w:rsidR="00B11C09" w:rsidRPr="00B11C09">
        <w:rPr>
          <w:rFonts w:ascii="仿宋_GB2312" w:eastAsia="仿宋_GB2312" w:hint="eastAsia"/>
          <w:sz w:val="32"/>
          <w:szCs w:val="32"/>
        </w:rPr>
        <w:t>《造价工程师执业资格考试实施办法》</w:t>
      </w:r>
      <w:r w:rsidR="006356A3">
        <w:rPr>
          <w:rFonts w:ascii="仿宋_GB2312" w:eastAsia="仿宋_GB2312" w:hint="eastAsia"/>
          <w:sz w:val="32"/>
          <w:szCs w:val="32"/>
        </w:rPr>
        <w:t>和</w:t>
      </w:r>
      <w:r w:rsidR="00B11C09" w:rsidRPr="00B11C09">
        <w:rPr>
          <w:rFonts w:ascii="仿宋_GB2312" w:eastAsia="仿宋_GB2312" w:hint="eastAsia"/>
          <w:sz w:val="32"/>
          <w:szCs w:val="32"/>
        </w:rPr>
        <w:t>《</w:t>
      </w:r>
      <w:r w:rsidR="00DD258D">
        <w:rPr>
          <w:rFonts w:ascii="仿宋_GB2312" w:eastAsia="仿宋_GB2312" w:hint="eastAsia"/>
          <w:sz w:val="32"/>
          <w:szCs w:val="32"/>
        </w:rPr>
        <w:t>考试大纲</w:t>
      </w:r>
      <w:r w:rsidR="00B11C09" w:rsidRPr="00B11C09">
        <w:rPr>
          <w:rFonts w:ascii="仿宋_GB2312" w:eastAsia="仿宋_GB2312" w:hint="eastAsia"/>
          <w:sz w:val="32"/>
          <w:szCs w:val="32"/>
        </w:rPr>
        <w:t>》</w:t>
      </w:r>
      <w:r w:rsidR="00B11C09">
        <w:rPr>
          <w:rFonts w:ascii="仿宋_GB2312" w:eastAsia="仿宋_GB2312" w:hint="eastAsia"/>
          <w:sz w:val="32"/>
          <w:szCs w:val="32"/>
        </w:rPr>
        <w:t>，</w:t>
      </w:r>
      <w:r w:rsidR="00076041">
        <w:rPr>
          <w:rFonts w:ascii="仿宋_GB2312" w:eastAsia="仿宋_GB2312" w:hint="eastAsia"/>
          <w:sz w:val="32"/>
          <w:szCs w:val="32"/>
        </w:rPr>
        <w:t>进一步</w:t>
      </w:r>
      <w:r w:rsidR="0010105A">
        <w:rPr>
          <w:rFonts w:ascii="仿宋_GB2312" w:eastAsia="仿宋_GB2312"/>
          <w:sz w:val="32"/>
          <w:szCs w:val="32"/>
        </w:rPr>
        <w:t>完善</w:t>
      </w:r>
      <w:r w:rsidR="00B71F1D">
        <w:rPr>
          <w:rFonts w:ascii="仿宋_GB2312" w:eastAsia="仿宋_GB2312" w:hint="eastAsia"/>
          <w:sz w:val="32"/>
          <w:szCs w:val="32"/>
        </w:rPr>
        <w:t>执业</w:t>
      </w:r>
      <w:r w:rsidR="00B71F1D">
        <w:rPr>
          <w:rFonts w:ascii="仿宋_GB2312" w:eastAsia="仿宋_GB2312"/>
          <w:sz w:val="32"/>
          <w:szCs w:val="32"/>
        </w:rPr>
        <w:t>资格</w:t>
      </w:r>
      <w:r w:rsidR="00076041">
        <w:rPr>
          <w:rFonts w:ascii="仿宋_GB2312" w:eastAsia="仿宋_GB2312"/>
          <w:sz w:val="32"/>
          <w:szCs w:val="32"/>
        </w:rPr>
        <w:t>的</w:t>
      </w:r>
      <w:r w:rsidR="00076041">
        <w:rPr>
          <w:rFonts w:ascii="仿宋_GB2312" w:eastAsia="仿宋_GB2312" w:hint="eastAsia"/>
          <w:sz w:val="32"/>
          <w:szCs w:val="32"/>
        </w:rPr>
        <w:t>专业</w:t>
      </w:r>
      <w:r w:rsidR="00076041">
        <w:rPr>
          <w:rFonts w:ascii="仿宋_GB2312" w:eastAsia="仿宋_GB2312"/>
          <w:sz w:val="32"/>
          <w:szCs w:val="32"/>
        </w:rPr>
        <w:t>设置</w:t>
      </w:r>
      <w:r w:rsidR="00076041">
        <w:rPr>
          <w:rFonts w:ascii="仿宋_GB2312" w:eastAsia="仿宋_GB2312" w:hint="eastAsia"/>
          <w:sz w:val="32"/>
          <w:szCs w:val="32"/>
        </w:rPr>
        <w:t>、</w:t>
      </w:r>
      <w:r w:rsidR="00076041">
        <w:rPr>
          <w:rFonts w:ascii="仿宋_GB2312" w:eastAsia="仿宋_GB2312"/>
          <w:sz w:val="32"/>
          <w:szCs w:val="32"/>
        </w:rPr>
        <w:t>等级划分</w:t>
      </w:r>
      <w:r w:rsidR="00076041">
        <w:rPr>
          <w:rFonts w:ascii="仿宋_GB2312" w:eastAsia="仿宋_GB2312" w:hint="eastAsia"/>
          <w:sz w:val="32"/>
          <w:szCs w:val="32"/>
        </w:rPr>
        <w:t>、</w:t>
      </w:r>
      <w:r w:rsidR="00076041">
        <w:rPr>
          <w:rFonts w:ascii="仿宋_GB2312" w:eastAsia="仿宋_GB2312"/>
          <w:sz w:val="32"/>
          <w:szCs w:val="32"/>
        </w:rPr>
        <w:t>考试管理等</w:t>
      </w:r>
      <w:r w:rsidR="00076041">
        <w:rPr>
          <w:rFonts w:ascii="仿宋_GB2312" w:eastAsia="仿宋_GB2312" w:hint="eastAsia"/>
          <w:sz w:val="32"/>
          <w:szCs w:val="32"/>
        </w:rPr>
        <w:t>。</w:t>
      </w:r>
    </w:p>
    <w:p w:rsidR="003721E2" w:rsidRPr="003721E2" w:rsidRDefault="007F31A1" w:rsidP="003721E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</w:t>
      </w:r>
      <w:r w:rsidR="007C0E8D">
        <w:rPr>
          <w:rFonts w:ascii="仿宋_GB2312" w:eastAsia="仿宋_GB2312" w:hint="eastAsia"/>
          <w:sz w:val="32"/>
          <w:szCs w:val="32"/>
        </w:rPr>
        <w:t>标准</w:t>
      </w:r>
      <w:r w:rsidR="007C0E8D">
        <w:rPr>
          <w:rFonts w:ascii="仿宋_GB2312" w:eastAsia="仿宋_GB2312"/>
          <w:sz w:val="32"/>
          <w:szCs w:val="32"/>
        </w:rPr>
        <w:t>定额司委托做好</w:t>
      </w:r>
      <w:r w:rsidR="00B11C09" w:rsidRPr="00B11C09">
        <w:rPr>
          <w:rFonts w:ascii="仿宋_GB2312" w:eastAsia="仿宋_GB2312" w:hint="eastAsia"/>
          <w:sz w:val="32"/>
          <w:szCs w:val="32"/>
        </w:rPr>
        <w:t>《注册造价工程师管理办法》（建设部令第150</w:t>
      </w:r>
      <w:r w:rsidR="00EC75CF">
        <w:rPr>
          <w:rFonts w:ascii="仿宋_GB2312" w:eastAsia="仿宋_GB2312" w:hint="eastAsia"/>
          <w:sz w:val="32"/>
          <w:szCs w:val="32"/>
        </w:rPr>
        <w:t>号）</w:t>
      </w:r>
      <w:r w:rsidR="00F548EA">
        <w:rPr>
          <w:rFonts w:ascii="仿宋_GB2312" w:eastAsia="仿宋_GB2312"/>
          <w:sz w:val="32"/>
          <w:szCs w:val="32"/>
        </w:rPr>
        <w:t>修订</w:t>
      </w:r>
      <w:r w:rsidR="00F548EA">
        <w:rPr>
          <w:rFonts w:ascii="仿宋_GB2312" w:eastAsia="仿宋_GB2312" w:hint="eastAsia"/>
          <w:sz w:val="32"/>
          <w:szCs w:val="32"/>
        </w:rPr>
        <w:t>工作</w:t>
      </w:r>
      <w:r w:rsidR="00B11C09">
        <w:rPr>
          <w:rFonts w:ascii="仿宋_GB2312" w:eastAsia="仿宋_GB2312" w:hint="eastAsia"/>
          <w:sz w:val="32"/>
          <w:szCs w:val="32"/>
        </w:rPr>
        <w:t>，</w:t>
      </w:r>
      <w:r w:rsidR="00076041">
        <w:rPr>
          <w:rFonts w:ascii="仿宋_GB2312" w:eastAsia="仿宋_GB2312" w:hint="eastAsia"/>
          <w:sz w:val="32"/>
          <w:szCs w:val="32"/>
        </w:rPr>
        <w:t>重点</w:t>
      </w:r>
      <w:r w:rsidR="00076041" w:rsidRPr="00076041">
        <w:rPr>
          <w:rFonts w:ascii="仿宋_GB2312" w:eastAsia="仿宋_GB2312" w:hint="eastAsia"/>
          <w:sz w:val="32"/>
          <w:szCs w:val="32"/>
        </w:rPr>
        <w:t>完善不同等级的造价工程师注册管理、继续教育</w:t>
      </w:r>
      <w:r w:rsidR="00076041">
        <w:rPr>
          <w:rFonts w:ascii="仿宋_GB2312" w:eastAsia="仿宋_GB2312" w:hint="eastAsia"/>
          <w:sz w:val="32"/>
          <w:szCs w:val="32"/>
        </w:rPr>
        <w:t>等注册</w:t>
      </w:r>
      <w:r w:rsidR="00076041" w:rsidRPr="00076041">
        <w:rPr>
          <w:rFonts w:ascii="仿宋_GB2312" w:eastAsia="仿宋_GB2312" w:hint="eastAsia"/>
          <w:sz w:val="32"/>
          <w:szCs w:val="32"/>
        </w:rPr>
        <w:t>管理制度，并增加信用管理、惩戒机制、监督管理等内容，明确执行主体、权限和责任。</w:t>
      </w:r>
    </w:p>
    <w:p w:rsidR="00A70F7A" w:rsidRDefault="000A3493" w:rsidP="008C3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A3493">
        <w:rPr>
          <w:rFonts w:ascii="仿宋_GB2312" w:eastAsia="仿宋_GB2312" w:hint="eastAsia"/>
          <w:sz w:val="32"/>
          <w:szCs w:val="32"/>
        </w:rPr>
        <w:t>研究制</w:t>
      </w:r>
      <w:r>
        <w:rPr>
          <w:rFonts w:ascii="仿宋_GB2312" w:eastAsia="仿宋_GB2312" w:hint="eastAsia"/>
          <w:sz w:val="32"/>
          <w:szCs w:val="32"/>
        </w:rPr>
        <w:t>订</w:t>
      </w:r>
      <w:r w:rsidRPr="000A3493">
        <w:rPr>
          <w:rFonts w:ascii="仿宋_GB2312" w:eastAsia="仿宋_GB2312" w:hint="eastAsia"/>
          <w:sz w:val="32"/>
          <w:szCs w:val="32"/>
        </w:rPr>
        <w:t>建设工程</w:t>
      </w:r>
      <w:r w:rsidR="00B33FAC">
        <w:rPr>
          <w:rFonts w:ascii="仿宋_GB2312" w:eastAsia="仿宋_GB2312" w:hint="eastAsia"/>
          <w:sz w:val="32"/>
          <w:szCs w:val="32"/>
        </w:rPr>
        <w:t>造价</w:t>
      </w:r>
      <w:r w:rsidR="00076041">
        <w:rPr>
          <w:rFonts w:ascii="仿宋_GB2312" w:eastAsia="仿宋_GB2312" w:hint="eastAsia"/>
          <w:sz w:val="32"/>
          <w:szCs w:val="32"/>
        </w:rPr>
        <w:t>纠纷案件的</w:t>
      </w:r>
      <w:r w:rsidRPr="000A3493">
        <w:rPr>
          <w:rFonts w:ascii="仿宋_GB2312" w:eastAsia="仿宋_GB2312" w:hint="eastAsia"/>
          <w:sz w:val="32"/>
          <w:szCs w:val="32"/>
        </w:rPr>
        <w:t>调解</w:t>
      </w:r>
      <w:r w:rsidR="00076041">
        <w:rPr>
          <w:rFonts w:ascii="仿宋_GB2312" w:eastAsia="仿宋_GB2312" w:hint="eastAsia"/>
          <w:sz w:val="32"/>
          <w:szCs w:val="32"/>
        </w:rPr>
        <w:t>制度、</w:t>
      </w:r>
      <w:r w:rsidRPr="000A3493">
        <w:rPr>
          <w:rFonts w:ascii="仿宋_GB2312" w:eastAsia="仿宋_GB2312" w:hint="eastAsia"/>
          <w:sz w:val="32"/>
          <w:szCs w:val="32"/>
        </w:rPr>
        <w:t>规则和调解方法</w:t>
      </w:r>
      <w:r w:rsidR="00CD04F6">
        <w:rPr>
          <w:rFonts w:ascii="仿宋_GB2312" w:eastAsia="仿宋_GB2312" w:hint="eastAsia"/>
          <w:sz w:val="32"/>
          <w:szCs w:val="32"/>
        </w:rPr>
        <w:t>。</w:t>
      </w:r>
      <w:r w:rsidR="008C3620" w:rsidRPr="008C3620">
        <w:rPr>
          <w:rFonts w:ascii="仿宋_GB2312" w:eastAsia="仿宋_GB2312" w:hint="eastAsia"/>
          <w:sz w:val="32"/>
          <w:szCs w:val="32"/>
        </w:rPr>
        <w:t>鼓励和指导各地方行业协会成立</w:t>
      </w:r>
      <w:r w:rsidR="00076041">
        <w:rPr>
          <w:rFonts w:ascii="仿宋_GB2312" w:eastAsia="仿宋_GB2312" w:hint="eastAsia"/>
          <w:sz w:val="32"/>
          <w:szCs w:val="32"/>
        </w:rPr>
        <w:t>相应的</w:t>
      </w:r>
      <w:r w:rsidR="008C3620" w:rsidRPr="008C3620">
        <w:rPr>
          <w:rFonts w:ascii="仿宋_GB2312" w:eastAsia="仿宋_GB2312" w:hint="eastAsia"/>
          <w:sz w:val="32"/>
          <w:szCs w:val="32"/>
        </w:rPr>
        <w:t>专家委员会进行</w:t>
      </w:r>
      <w:r w:rsidR="00076041">
        <w:rPr>
          <w:rFonts w:ascii="仿宋_GB2312" w:eastAsia="仿宋_GB2312" w:hint="eastAsia"/>
          <w:sz w:val="32"/>
          <w:szCs w:val="32"/>
        </w:rPr>
        <w:t>工程</w:t>
      </w:r>
      <w:r w:rsidR="008C3620" w:rsidRPr="008C3620">
        <w:rPr>
          <w:rFonts w:ascii="仿宋_GB2312" w:eastAsia="仿宋_GB2312" w:hint="eastAsia"/>
          <w:sz w:val="32"/>
          <w:szCs w:val="32"/>
        </w:rPr>
        <w:t>造价纠纷</w:t>
      </w:r>
      <w:r w:rsidR="00076041">
        <w:rPr>
          <w:rFonts w:ascii="仿宋_GB2312" w:eastAsia="仿宋_GB2312" w:hint="eastAsia"/>
          <w:sz w:val="32"/>
          <w:szCs w:val="32"/>
        </w:rPr>
        <w:t>的</w:t>
      </w:r>
      <w:r w:rsidR="008C3620" w:rsidRPr="008C3620">
        <w:rPr>
          <w:rFonts w:ascii="仿宋_GB2312" w:eastAsia="仿宋_GB2312" w:hint="eastAsia"/>
          <w:sz w:val="32"/>
          <w:szCs w:val="32"/>
        </w:rPr>
        <w:t>专业调解</w:t>
      </w:r>
      <w:r w:rsidR="008C3620">
        <w:rPr>
          <w:rFonts w:ascii="仿宋_GB2312" w:eastAsia="仿宋_GB2312" w:hint="eastAsia"/>
          <w:sz w:val="32"/>
          <w:szCs w:val="32"/>
        </w:rPr>
        <w:t>。</w:t>
      </w:r>
    </w:p>
    <w:p w:rsidR="003721E2" w:rsidRPr="00300CE7" w:rsidRDefault="000A3493" w:rsidP="000A3493">
      <w:pPr>
        <w:pStyle w:val="2"/>
      </w:pPr>
      <w:r>
        <w:rPr>
          <w:rFonts w:hint="eastAsia"/>
        </w:rPr>
        <w:t>三、加强行业诚信体系建设</w:t>
      </w:r>
    </w:p>
    <w:p w:rsidR="003721E2" w:rsidRDefault="00C13033" w:rsidP="001B37D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13033">
        <w:rPr>
          <w:rFonts w:ascii="仿宋_GB2312" w:eastAsia="仿宋_GB2312" w:hint="eastAsia"/>
          <w:sz w:val="32"/>
          <w:szCs w:val="32"/>
        </w:rPr>
        <w:t>着力于建立健全行业自律公约和职业道德准则，推动行业信用</w:t>
      </w:r>
      <w:r>
        <w:rPr>
          <w:rFonts w:ascii="仿宋_GB2312" w:eastAsia="仿宋_GB2312" w:hint="eastAsia"/>
          <w:sz w:val="32"/>
          <w:szCs w:val="32"/>
        </w:rPr>
        <w:t>体系</w:t>
      </w:r>
      <w:r w:rsidRPr="00C13033">
        <w:rPr>
          <w:rFonts w:ascii="仿宋_GB2312" w:eastAsia="仿宋_GB2312" w:hint="eastAsia"/>
          <w:sz w:val="32"/>
          <w:szCs w:val="32"/>
        </w:rPr>
        <w:t>建设。完善</w:t>
      </w:r>
      <w:r>
        <w:rPr>
          <w:rFonts w:ascii="仿宋_GB2312" w:eastAsia="仿宋_GB2312" w:hint="eastAsia"/>
          <w:sz w:val="32"/>
          <w:szCs w:val="32"/>
        </w:rPr>
        <w:t>信用评价</w:t>
      </w:r>
      <w:r w:rsidR="00330F6A">
        <w:rPr>
          <w:rFonts w:ascii="仿宋_GB2312" w:eastAsia="仿宋_GB2312" w:hint="eastAsia"/>
          <w:sz w:val="32"/>
          <w:szCs w:val="32"/>
        </w:rPr>
        <w:t>办法，优化指标，指导各地方</w:t>
      </w:r>
      <w:r w:rsidR="00330F6A">
        <w:rPr>
          <w:rFonts w:ascii="仿宋_GB2312" w:eastAsia="仿宋_GB2312"/>
          <w:sz w:val="32"/>
          <w:szCs w:val="32"/>
        </w:rPr>
        <w:t>行业协会</w:t>
      </w:r>
      <w:r w:rsidRPr="00C13033">
        <w:rPr>
          <w:rFonts w:ascii="仿宋_GB2312" w:eastAsia="仿宋_GB2312" w:hint="eastAsia"/>
          <w:sz w:val="32"/>
          <w:szCs w:val="32"/>
        </w:rPr>
        <w:t>开展工程造价咨询企业信用评价工作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C13033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提升</w:t>
      </w:r>
      <w:r w:rsidRPr="00C13033">
        <w:rPr>
          <w:rFonts w:ascii="仿宋_GB2312" w:eastAsia="仿宋_GB2312" w:hint="eastAsia"/>
          <w:sz w:val="32"/>
          <w:szCs w:val="32"/>
        </w:rPr>
        <w:t>对评价结果的应用推广</w:t>
      </w:r>
      <w:r>
        <w:rPr>
          <w:rFonts w:ascii="仿宋_GB2312" w:eastAsia="仿宋_GB2312" w:hint="eastAsia"/>
          <w:sz w:val="32"/>
          <w:szCs w:val="32"/>
        </w:rPr>
        <w:t>，通过</w:t>
      </w:r>
      <w:r w:rsidRPr="00C13033">
        <w:rPr>
          <w:rFonts w:ascii="仿宋_GB2312" w:eastAsia="仿宋_GB2312" w:hint="eastAsia"/>
          <w:sz w:val="32"/>
          <w:szCs w:val="32"/>
        </w:rPr>
        <w:t>与政府部门建立合作，积极推进信用信息的互联互通互认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13033" w:rsidRPr="00C13033" w:rsidRDefault="00EC75CF" w:rsidP="002A37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</w:t>
      </w:r>
      <w:r w:rsidR="002A37FA" w:rsidRPr="002A37FA">
        <w:rPr>
          <w:rFonts w:ascii="仿宋_GB2312" w:eastAsia="仿宋_GB2312" w:hint="eastAsia"/>
          <w:sz w:val="32"/>
          <w:szCs w:val="32"/>
        </w:rPr>
        <w:t>建</w:t>
      </w:r>
      <w:r w:rsidR="002A37FA">
        <w:rPr>
          <w:rFonts w:ascii="仿宋_GB2312" w:eastAsia="仿宋_GB2312" w:hint="eastAsia"/>
          <w:sz w:val="32"/>
          <w:szCs w:val="32"/>
        </w:rPr>
        <w:t>立</w:t>
      </w:r>
      <w:r w:rsidR="002A37FA" w:rsidRPr="002A37FA">
        <w:rPr>
          <w:rFonts w:ascii="仿宋_GB2312" w:eastAsia="仿宋_GB2312" w:hint="eastAsia"/>
          <w:sz w:val="32"/>
          <w:szCs w:val="32"/>
        </w:rPr>
        <w:t>四库一平台</w:t>
      </w:r>
      <w:r w:rsidR="002A37FA">
        <w:rPr>
          <w:rFonts w:ascii="仿宋_GB2312" w:eastAsia="仿宋_GB2312" w:hint="eastAsia"/>
          <w:sz w:val="32"/>
          <w:szCs w:val="32"/>
        </w:rPr>
        <w:t>，</w:t>
      </w:r>
      <w:r w:rsidR="002A37FA" w:rsidRPr="002A37FA">
        <w:rPr>
          <w:rFonts w:ascii="仿宋_GB2312" w:eastAsia="仿宋_GB2312" w:hint="eastAsia"/>
          <w:sz w:val="32"/>
          <w:szCs w:val="32"/>
        </w:rPr>
        <w:t>全面实现全国工程造价行业“数据一个库、监管一张网、管理一条线”的信息化</w:t>
      </w:r>
      <w:r>
        <w:rPr>
          <w:rFonts w:ascii="仿宋_GB2312" w:eastAsia="仿宋_GB2312" w:hint="eastAsia"/>
          <w:sz w:val="32"/>
          <w:szCs w:val="32"/>
        </w:rPr>
        <w:t>管理</w:t>
      </w:r>
      <w:r w:rsidR="002A37FA" w:rsidRPr="002A37FA">
        <w:rPr>
          <w:rFonts w:ascii="仿宋_GB2312" w:eastAsia="仿宋_GB2312" w:hint="eastAsia"/>
          <w:sz w:val="32"/>
          <w:szCs w:val="32"/>
        </w:rPr>
        <w:t>目标。对工程造价</w:t>
      </w:r>
      <w:r w:rsidR="002A37FA">
        <w:rPr>
          <w:rFonts w:ascii="仿宋_GB2312" w:eastAsia="仿宋_GB2312" w:hint="eastAsia"/>
          <w:sz w:val="32"/>
          <w:szCs w:val="32"/>
        </w:rPr>
        <w:t>咨询</w:t>
      </w:r>
      <w:r w:rsidR="006356A3">
        <w:rPr>
          <w:rFonts w:ascii="仿宋_GB2312" w:eastAsia="仿宋_GB2312" w:hint="eastAsia"/>
          <w:sz w:val="32"/>
          <w:szCs w:val="32"/>
        </w:rPr>
        <w:t>企业、</w:t>
      </w:r>
      <w:r w:rsidR="002A37FA" w:rsidRPr="002A37FA">
        <w:rPr>
          <w:rFonts w:ascii="仿宋_GB2312" w:eastAsia="仿宋_GB2312" w:hint="eastAsia"/>
          <w:sz w:val="32"/>
          <w:szCs w:val="32"/>
        </w:rPr>
        <w:t>专业人员、项目</w:t>
      </w:r>
      <w:r w:rsidR="002A37FA">
        <w:rPr>
          <w:rFonts w:ascii="仿宋_GB2312" w:eastAsia="仿宋_GB2312" w:hint="eastAsia"/>
          <w:sz w:val="32"/>
          <w:szCs w:val="32"/>
        </w:rPr>
        <w:t>情况</w:t>
      </w:r>
      <w:r w:rsidR="002A37FA" w:rsidRPr="002A37FA">
        <w:rPr>
          <w:rFonts w:ascii="仿宋_GB2312" w:eastAsia="仿宋_GB2312" w:hint="eastAsia"/>
          <w:sz w:val="32"/>
          <w:szCs w:val="32"/>
        </w:rPr>
        <w:t>等信用信息进行</w:t>
      </w:r>
      <w:r w:rsidR="002A37FA" w:rsidRPr="002A37FA">
        <w:rPr>
          <w:rFonts w:ascii="仿宋_GB2312" w:eastAsia="仿宋_GB2312" w:hint="eastAsia"/>
          <w:sz w:val="32"/>
          <w:szCs w:val="32"/>
        </w:rPr>
        <w:lastRenderedPageBreak/>
        <w:t>动态监</w:t>
      </w:r>
      <w:r>
        <w:rPr>
          <w:rFonts w:ascii="仿宋_GB2312" w:eastAsia="仿宋_GB2312" w:hint="eastAsia"/>
          <w:sz w:val="32"/>
          <w:szCs w:val="32"/>
        </w:rPr>
        <w:t>测</w:t>
      </w:r>
      <w:r w:rsidR="002A37FA" w:rsidRPr="002A37FA">
        <w:rPr>
          <w:rFonts w:ascii="仿宋_GB2312" w:eastAsia="仿宋_GB2312" w:hint="eastAsia"/>
          <w:sz w:val="32"/>
          <w:szCs w:val="32"/>
        </w:rPr>
        <w:t>及信息公开，完成信用信息的采集、</w:t>
      </w:r>
      <w:r>
        <w:rPr>
          <w:rFonts w:ascii="仿宋_GB2312" w:eastAsia="仿宋_GB2312" w:hint="eastAsia"/>
          <w:sz w:val="32"/>
          <w:szCs w:val="32"/>
        </w:rPr>
        <w:t>分析和动态</w:t>
      </w:r>
      <w:r w:rsidR="002A37FA" w:rsidRPr="002A37FA">
        <w:rPr>
          <w:rFonts w:ascii="仿宋_GB2312" w:eastAsia="仿宋_GB2312" w:hint="eastAsia"/>
          <w:sz w:val="32"/>
          <w:szCs w:val="32"/>
        </w:rPr>
        <w:t>管</w:t>
      </w:r>
      <w:r>
        <w:rPr>
          <w:rFonts w:ascii="仿宋_GB2312" w:eastAsia="仿宋_GB2312" w:hint="eastAsia"/>
          <w:sz w:val="32"/>
          <w:szCs w:val="32"/>
        </w:rPr>
        <w:t>理</w:t>
      </w:r>
      <w:r w:rsidR="002A37FA" w:rsidRPr="002A37FA">
        <w:rPr>
          <w:rFonts w:ascii="仿宋_GB2312" w:eastAsia="仿宋_GB2312" w:hint="eastAsia"/>
          <w:sz w:val="32"/>
          <w:szCs w:val="32"/>
        </w:rPr>
        <w:t>。</w:t>
      </w:r>
    </w:p>
    <w:p w:rsidR="00BA42F5" w:rsidRPr="00BA42F5" w:rsidRDefault="00EF4EFC" w:rsidP="00BA42F5">
      <w:pPr>
        <w:pStyle w:val="2"/>
      </w:pPr>
      <w:r>
        <w:rPr>
          <w:rFonts w:hint="eastAsia"/>
        </w:rPr>
        <w:t>四、</w:t>
      </w:r>
      <w:r w:rsidR="00BA42F5" w:rsidRPr="00BA42F5">
        <w:rPr>
          <w:rFonts w:hint="eastAsia"/>
        </w:rPr>
        <w:t>依托信息化实现对会员提供精准服务</w:t>
      </w:r>
    </w:p>
    <w:p w:rsidR="00BA42F5" w:rsidRPr="00C00D15" w:rsidRDefault="006356A3" w:rsidP="00245F69">
      <w:pPr>
        <w:pStyle w:val="1"/>
        <w:spacing w:before="600" w:after="0" w:line="57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继续坚持传统的会员服务项目，</w:t>
      </w:r>
      <w:r w:rsidR="00BA42F5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利用信息</w:t>
      </w:r>
      <w:r w:rsidR="00BB3897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技术开展</w:t>
      </w:r>
      <w:r w:rsidR="00BA42F5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多元化工程造价信息服务方式的探索，为会员提供</w:t>
      </w:r>
      <w:r w:rsidR="0068545D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多维度</w:t>
      </w:r>
      <w:r w:rsidR="00BA42F5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、深层次的服务</w:t>
      </w:r>
      <w:r w:rsidR="00BA42F5" w:rsidRPr="00BB3897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。依靠工程造价信息服务平台（工程计价信息网），持续改进信息的收集、存储、分析、处理方法，</w:t>
      </w:r>
      <w:r w:rsidR="00BB3897" w:rsidRPr="00245F69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推动</w:t>
      </w:r>
      <w:r w:rsidR="00F52B82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工程造价数据</w:t>
      </w:r>
      <w:r w:rsidR="00F52B82">
        <w:rPr>
          <w:rFonts w:ascii="仿宋_GB2312" w:eastAsia="仿宋_GB2312"/>
          <w:b w:val="0"/>
          <w:bCs w:val="0"/>
          <w:kern w:val="2"/>
          <w:sz w:val="32"/>
          <w:szCs w:val="32"/>
        </w:rPr>
        <w:t>有限</w:t>
      </w:r>
      <w:r w:rsidR="00BB3897" w:rsidRPr="00245F69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共享</w:t>
      </w:r>
      <w:r w:rsidR="00F52B82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，</w:t>
      </w:r>
      <w:r w:rsidR="00BA42F5" w:rsidRPr="00C00D15">
        <w:rPr>
          <w:rFonts w:ascii="仿宋_GB2312" w:eastAsia="仿宋_GB2312" w:hint="eastAsia"/>
          <w:b w:val="0"/>
          <w:bCs w:val="0"/>
          <w:kern w:val="2"/>
          <w:sz w:val="32"/>
          <w:szCs w:val="32"/>
        </w:rPr>
        <w:t>为会员提供更大范围、更为精准的造价指标和材价信息服务。</w:t>
      </w:r>
    </w:p>
    <w:p w:rsidR="003721E2" w:rsidRDefault="00BA42F5" w:rsidP="00BA42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A42F5">
        <w:rPr>
          <w:rFonts w:ascii="仿宋_GB2312" w:eastAsia="仿宋_GB2312" w:hint="eastAsia"/>
          <w:sz w:val="32"/>
          <w:szCs w:val="32"/>
        </w:rPr>
        <w:t>以推动造价咨询企业信息管理系统建设为契机，</w:t>
      </w:r>
      <w:r w:rsidR="0068545D">
        <w:rPr>
          <w:rFonts w:ascii="仿宋_GB2312" w:eastAsia="仿宋_GB2312" w:hint="eastAsia"/>
          <w:sz w:val="32"/>
          <w:szCs w:val="32"/>
        </w:rPr>
        <w:t>制定</w:t>
      </w:r>
      <w:r w:rsidR="0068545D">
        <w:rPr>
          <w:rFonts w:ascii="仿宋_GB2312" w:eastAsia="仿宋_GB2312"/>
          <w:sz w:val="32"/>
          <w:szCs w:val="32"/>
        </w:rPr>
        <w:t>准入标准，</w:t>
      </w:r>
      <w:r w:rsidRPr="00BA42F5">
        <w:rPr>
          <w:rFonts w:ascii="仿宋_GB2312" w:eastAsia="仿宋_GB2312" w:hint="eastAsia"/>
          <w:sz w:val="32"/>
          <w:szCs w:val="32"/>
        </w:rPr>
        <w:t>吸收更多优秀软件企业加入，陆续打造更多个性化企业管理产品，切实提高企业管理效率。同时加强对软件功能、信息安全的测评和管理。</w:t>
      </w:r>
    </w:p>
    <w:p w:rsidR="003721E2" w:rsidRDefault="00107687" w:rsidP="00BF423F">
      <w:pPr>
        <w:pStyle w:val="2"/>
      </w:pPr>
      <w:r>
        <w:rPr>
          <w:rFonts w:hint="eastAsia"/>
        </w:rPr>
        <w:t>五</w:t>
      </w:r>
      <w:r w:rsidR="00220793">
        <w:rPr>
          <w:rFonts w:hint="eastAsia"/>
        </w:rPr>
        <w:t>、</w:t>
      </w:r>
      <w:r w:rsidR="00BF423F" w:rsidRPr="00BF423F">
        <w:rPr>
          <w:rFonts w:hint="eastAsia"/>
        </w:rPr>
        <w:t>建立适应改革发展需要的人才培养新模式</w:t>
      </w:r>
    </w:p>
    <w:p w:rsidR="00076041" w:rsidRDefault="00BF423F" w:rsidP="000760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继续</w:t>
      </w:r>
      <w:r w:rsidRPr="00BF423F">
        <w:rPr>
          <w:rFonts w:ascii="仿宋_GB2312" w:eastAsia="仿宋_GB2312" w:hint="eastAsia"/>
          <w:sz w:val="32"/>
          <w:szCs w:val="32"/>
        </w:rPr>
        <w:t>开展工程造价咨询企业核心人才</w:t>
      </w:r>
      <w:r w:rsidR="00CD04F6">
        <w:rPr>
          <w:rFonts w:ascii="仿宋_GB2312" w:eastAsia="仿宋_GB2312" w:hint="eastAsia"/>
          <w:sz w:val="32"/>
          <w:szCs w:val="32"/>
        </w:rPr>
        <w:t>和技术骨干</w:t>
      </w:r>
      <w:r w:rsidRPr="00BF423F">
        <w:rPr>
          <w:rFonts w:ascii="仿宋_GB2312" w:eastAsia="仿宋_GB2312" w:hint="eastAsia"/>
          <w:sz w:val="32"/>
          <w:szCs w:val="32"/>
        </w:rPr>
        <w:t>的培训</w:t>
      </w:r>
      <w:r w:rsidR="00CD04F6">
        <w:rPr>
          <w:rFonts w:ascii="仿宋_GB2312" w:eastAsia="仿宋_GB2312" w:hint="eastAsia"/>
          <w:sz w:val="32"/>
          <w:szCs w:val="32"/>
        </w:rPr>
        <w:t>。</w:t>
      </w:r>
      <w:r w:rsidRPr="00BF423F">
        <w:rPr>
          <w:rFonts w:ascii="仿宋_GB2312" w:eastAsia="仿宋_GB2312" w:hint="eastAsia"/>
          <w:sz w:val="32"/>
          <w:szCs w:val="32"/>
        </w:rPr>
        <w:t>创新行业高端人才培养新模式</w:t>
      </w:r>
      <w:r w:rsidR="00CD04F6">
        <w:rPr>
          <w:rFonts w:ascii="仿宋_GB2312" w:eastAsia="仿宋_GB2312" w:hint="eastAsia"/>
          <w:sz w:val="32"/>
          <w:szCs w:val="32"/>
        </w:rPr>
        <w:t>、新途径</w:t>
      </w:r>
      <w:r w:rsidRPr="00BF423F">
        <w:rPr>
          <w:rFonts w:ascii="仿宋_GB2312" w:eastAsia="仿宋_GB2312" w:hint="eastAsia"/>
          <w:sz w:val="32"/>
          <w:szCs w:val="32"/>
        </w:rPr>
        <w:t>。</w:t>
      </w:r>
      <w:r w:rsidR="00CD04F6">
        <w:rPr>
          <w:rFonts w:ascii="仿宋_GB2312" w:eastAsia="仿宋_GB2312" w:hint="eastAsia"/>
          <w:sz w:val="32"/>
          <w:szCs w:val="32"/>
        </w:rPr>
        <w:t>继续发展</w:t>
      </w:r>
      <w:r w:rsidRPr="00BF423F">
        <w:rPr>
          <w:rFonts w:ascii="仿宋_GB2312" w:eastAsia="仿宋_GB2312" w:hint="eastAsia"/>
          <w:sz w:val="32"/>
          <w:szCs w:val="32"/>
        </w:rPr>
        <w:t>资深会员，</w:t>
      </w:r>
      <w:r w:rsidR="00EC75CF">
        <w:rPr>
          <w:rFonts w:ascii="仿宋_GB2312" w:eastAsia="仿宋_GB2312" w:hint="eastAsia"/>
          <w:sz w:val="32"/>
          <w:szCs w:val="32"/>
        </w:rPr>
        <w:t>充分</w:t>
      </w:r>
      <w:r w:rsidRPr="00BF423F">
        <w:rPr>
          <w:rFonts w:ascii="仿宋_GB2312" w:eastAsia="仿宋_GB2312" w:hint="eastAsia"/>
          <w:sz w:val="32"/>
          <w:szCs w:val="32"/>
        </w:rPr>
        <w:t>发挥行业领军人才</w:t>
      </w:r>
      <w:r w:rsidR="00CD04F6">
        <w:rPr>
          <w:rFonts w:ascii="仿宋_GB2312" w:eastAsia="仿宋_GB2312" w:hint="eastAsia"/>
          <w:sz w:val="32"/>
          <w:szCs w:val="32"/>
        </w:rPr>
        <w:t>、资深会员</w:t>
      </w:r>
      <w:r w:rsidRPr="00BF423F">
        <w:rPr>
          <w:rFonts w:ascii="仿宋_GB2312" w:eastAsia="仿宋_GB2312" w:hint="eastAsia"/>
          <w:sz w:val="32"/>
          <w:szCs w:val="32"/>
        </w:rPr>
        <w:t>的示范带头</w:t>
      </w:r>
      <w:r w:rsidR="00CD04F6">
        <w:rPr>
          <w:rFonts w:ascii="仿宋_GB2312" w:eastAsia="仿宋_GB2312" w:hint="eastAsia"/>
          <w:sz w:val="32"/>
          <w:szCs w:val="32"/>
        </w:rPr>
        <w:t>作用，带动</w:t>
      </w:r>
      <w:r w:rsidRPr="00BF423F">
        <w:rPr>
          <w:rFonts w:ascii="仿宋_GB2312" w:eastAsia="仿宋_GB2312" w:hint="eastAsia"/>
          <w:sz w:val="32"/>
          <w:szCs w:val="32"/>
        </w:rPr>
        <w:t>人才</w:t>
      </w:r>
      <w:r w:rsidR="00CD04F6">
        <w:rPr>
          <w:rFonts w:ascii="仿宋_GB2312" w:eastAsia="仿宋_GB2312" w:hint="eastAsia"/>
          <w:sz w:val="32"/>
          <w:szCs w:val="32"/>
        </w:rPr>
        <w:t>队伍素质的全面提升。</w:t>
      </w:r>
      <w:r w:rsidR="00076041">
        <w:rPr>
          <w:rFonts w:ascii="仿宋_GB2312" w:eastAsia="仿宋_GB2312" w:hint="eastAsia"/>
          <w:sz w:val="32"/>
          <w:szCs w:val="32"/>
        </w:rPr>
        <w:t>做好原造价员资格的制度衔接和继续教育等工作</w:t>
      </w:r>
      <w:r w:rsidRPr="00BF423F">
        <w:rPr>
          <w:rFonts w:ascii="仿宋_GB2312" w:eastAsia="仿宋_GB2312" w:hint="eastAsia"/>
          <w:sz w:val="32"/>
          <w:szCs w:val="32"/>
        </w:rPr>
        <w:t>。</w:t>
      </w:r>
    </w:p>
    <w:p w:rsidR="00076041" w:rsidRPr="00BF423F" w:rsidRDefault="00076041" w:rsidP="000760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423F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与</w:t>
      </w:r>
      <w:r w:rsidRPr="00BF423F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>等</w:t>
      </w:r>
      <w:r w:rsidRPr="00BF423F"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</w:rPr>
        <w:t>联系，指导</w:t>
      </w:r>
      <w:r w:rsidR="00CD04F6">
        <w:rPr>
          <w:rFonts w:ascii="仿宋_GB2312" w:eastAsia="仿宋_GB2312" w:hint="eastAsia"/>
          <w:sz w:val="32"/>
          <w:szCs w:val="32"/>
        </w:rPr>
        <w:t>学科建设</w:t>
      </w:r>
      <w:r w:rsidRPr="00BF423F">
        <w:rPr>
          <w:rFonts w:ascii="仿宋_GB2312" w:eastAsia="仿宋_GB2312" w:hint="eastAsia"/>
          <w:sz w:val="32"/>
          <w:szCs w:val="32"/>
        </w:rPr>
        <w:t>，</w:t>
      </w:r>
      <w:r w:rsidR="0004573B">
        <w:rPr>
          <w:rFonts w:ascii="仿宋_GB2312" w:eastAsia="仿宋_GB2312" w:hint="eastAsia"/>
          <w:sz w:val="32"/>
          <w:szCs w:val="32"/>
        </w:rPr>
        <w:t>为基本</w:t>
      </w:r>
      <w:r>
        <w:rPr>
          <w:rFonts w:ascii="仿宋_GB2312" w:eastAsia="仿宋_GB2312" w:hint="eastAsia"/>
          <w:sz w:val="32"/>
          <w:szCs w:val="32"/>
        </w:rPr>
        <w:t>专业人才</w:t>
      </w:r>
      <w:r>
        <w:rPr>
          <w:rFonts w:ascii="仿宋_GB2312" w:eastAsia="仿宋_GB2312" w:hint="eastAsia"/>
          <w:sz w:val="32"/>
          <w:szCs w:val="32"/>
        </w:rPr>
        <w:lastRenderedPageBreak/>
        <w:t>培养</w:t>
      </w:r>
      <w:r w:rsidR="0004573B">
        <w:rPr>
          <w:rFonts w:ascii="仿宋_GB2312" w:eastAsia="仿宋_GB2312" w:hint="eastAsia"/>
          <w:sz w:val="32"/>
          <w:szCs w:val="32"/>
        </w:rPr>
        <w:t>提供保障</w:t>
      </w:r>
      <w:r w:rsidRPr="00BF423F">
        <w:rPr>
          <w:rFonts w:ascii="仿宋_GB2312" w:eastAsia="仿宋_GB2312" w:hint="eastAsia"/>
          <w:sz w:val="32"/>
          <w:szCs w:val="32"/>
        </w:rPr>
        <w:t>。继续开展高等院校工程造价管理创新和技能大赛，引导学校积极开展应用型人才的培养，促进工程造价实践教学。</w:t>
      </w:r>
    </w:p>
    <w:p w:rsidR="00BF423F" w:rsidRPr="00BF423F" w:rsidRDefault="00F27F5E" w:rsidP="00BF423F">
      <w:pPr>
        <w:pStyle w:val="2"/>
      </w:pPr>
      <w:r>
        <w:rPr>
          <w:rFonts w:hint="eastAsia"/>
        </w:rPr>
        <w:t>六</w:t>
      </w:r>
      <w:r w:rsidR="00BF423F">
        <w:rPr>
          <w:rFonts w:hint="eastAsia"/>
        </w:rPr>
        <w:t>、</w:t>
      </w:r>
      <w:r w:rsidR="00BF423F" w:rsidRPr="00BF423F">
        <w:rPr>
          <w:rFonts w:hint="eastAsia"/>
        </w:rPr>
        <w:t>继续扩大对外交流与合作</w:t>
      </w:r>
    </w:p>
    <w:p w:rsidR="003721E2" w:rsidRDefault="00BF423F" w:rsidP="00BF423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F423F">
        <w:rPr>
          <w:rFonts w:ascii="仿宋_GB2312" w:eastAsia="仿宋_GB2312" w:hint="eastAsia"/>
          <w:sz w:val="32"/>
          <w:szCs w:val="32"/>
        </w:rPr>
        <w:t>结合</w:t>
      </w:r>
      <w:r w:rsidR="0004573B">
        <w:rPr>
          <w:rFonts w:ascii="仿宋_GB2312" w:eastAsia="仿宋_GB2312" w:hint="eastAsia"/>
          <w:sz w:val="32"/>
          <w:szCs w:val="32"/>
        </w:rPr>
        <w:t>“</w:t>
      </w:r>
      <w:r w:rsidRPr="00BF423F">
        <w:rPr>
          <w:rFonts w:ascii="仿宋_GB2312" w:eastAsia="仿宋_GB2312" w:hint="eastAsia"/>
          <w:sz w:val="32"/>
          <w:szCs w:val="32"/>
        </w:rPr>
        <w:t>一带一路</w:t>
      </w:r>
      <w:r w:rsidR="0004573B">
        <w:rPr>
          <w:rFonts w:ascii="仿宋_GB2312" w:eastAsia="仿宋_GB2312" w:hint="eastAsia"/>
          <w:sz w:val="32"/>
          <w:szCs w:val="32"/>
        </w:rPr>
        <w:t>”国家发展战略</w:t>
      </w:r>
      <w:r w:rsidR="00EC75CF">
        <w:rPr>
          <w:rFonts w:ascii="仿宋_GB2312" w:eastAsia="仿宋_GB2312" w:hint="eastAsia"/>
          <w:sz w:val="32"/>
          <w:szCs w:val="32"/>
        </w:rPr>
        <w:t>，研究国外建设工程</w:t>
      </w:r>
      <w:r w:rsidR="00DE63AB">
        <w:rPr>
          <w:rFonts w:ascii="仿宋_GB2312" w:eastAsia="仿宋_GB2312" w:hint="eastAsia"/>
          <w:sz w:val="32"/>
          <w:szCs w:val="32"/>
        </w:rPr>
        <w:t>管理</w:t>
      </w:r>
      <w:r w:rsidR="00EC75CF">
        <w:rPr>
          <w:rFonts w:ascii="仿宋_GB2312" w:eastAsia="仿宋_GB2312" w:hint="eastAsia"/>
          <w:sz w:val="32"/>
          <w:szCs w:val="32"/>
        </w:rPr>
        <w:t>模式，提出我国工程造价咨询</w:t>
      </w:r>
      <w:r w:rsidR="00DE63AB">
        <w:rPr>
          <w:rFonts w:ascii="仿宋_GB2312" w:eastAsia="仿宋_GB2312" w:hint="eastAsia"/>
          <w:sz w:val="32"/>
          <w:szCs w:val="32"/>
        </w:rPr>
        <w:t>业</w:t>
      </w:r>
      <w:r w:rsidR="00EC75CF">
        <w:rPr>
          <w:rFonts w:ascii="仿宋_GB2312" w:eastAsia="仿宋_GB2312" w:hint="eastAsia"/>
          <w:sz w:val="32"/>
          <w:szCs w:val="32"/>
        </w:rPr>
        <w:t>走向国际的应对策略</w:t>
      </w:r>
      <w:r w:rsidR="0004573B">
        <w:rPr>
          <w:rFonts w:ascii="仿宋_GB2312" w:eastAsia="仿宋_GB2312" w:hint="eastAsia"/>
          <w:sz w:val="32"/>
          <w:szCs w:val="32"/>
        </w:rPr>
        <w:t>，积极</w:t>
      </w:r>
      <w:r w:rsidR="0004573B" w:rsidRPr="002B6ED0">
        <w:rPr>
          <w:rFonts w:ascii="仿宋_GB2312" w:eastAsia="仿宋_GB2312" w:hint="eastAsia"/>
          <w:sz w:val="32"/>
          <w:szCs w:val="32"/>
        </w:rPr>
        <w:t>探索</w:t>
      </w:r>
      <w:r w:rsidR="0004573B">
        <w:rPr>
          <w:rFonts w:ascii="仿宋_GB2312" w:eastAsia="仿宋_GB2312" w:hint="eastAsia"/>
          <w:sz w:val="32"/>
          <w:szCs w:val="32"/>
        </w:rPr>
        <w:t>我国工程造价咨询企业</w:t>
      </w:r>
      <w:r w:rsidR="0004573B" w:rsidRPr="002B6ED0">
        <w:rPr>
          <w:rFonts w:ascii="仿宋_GB2312" w:eastAsia="仿宋_GB2312" w:hint="eastAsia"/>
          <w:sz w:val="32"/>
          <w:szCs w:val="32"/>
        </w:rPr>
        <w:t>参与国际</w:t>
      </w:r>
      <w:r w:rsidR="0004573B">
        <w:rPr>
          <w:rFonts w:ascii="仿宋_GB2312" w:eastAsia="仿宋_GB2312" w:hint="eastAsia"/>
          <w:sz w:val="32"/>
          <w:szCs w:val="32"/>
        </w:rPr>
        <w:t>工程</w:t>
      </w:r>
      <w:r w:rsidR="0004573B" w:rsidRPr="002B6ED0">
        <w:rPr>
          <w:rFonts w:ascii="仿宋_GB2312" w:eastAsia="仿宋_GB2312" w:hint="eastAsia"/>
          <w:sz w:val="32"/>
          <w:szCs w:val="32"/>
        </w:rPr>
        <w:t>咨询业务</w:t>
      </w:r>
      <w:r w:rsidR="0004573B">
        <w:rPr>
          <w:rFonts w:ascii="仿宋_GB2312" w:eastAsia="仿宋_GB2312" w:hint="eastAsia"/>
          <w:sz w:val="32"/>
          <w:szCs w:val="32"/>
        </w:rPr>
        <w:t>的路径与方法</w:t>
      </w:r>
      <w:r w:rsidR="0004573B" w:rsidRPr="002B6ED0">
        <w:rPr>
          <w:rFonts w:ascii="仿宋_GB2312" w:eastAsia="仿宋_GB2312" w:hint="eastAsia"/>
          <w:sz w:val="32"/>
          <w:szCs w:val="32"/>
        </w:rPr>
        <w:t>。</w:t>
      </w:r>
      <w:r w:rsidR="00AE40F5">
        <w:rPr>
          <w:rFonts w:ascii="仿宋_GB2312" w:eastAsia="仿宋_GB2312" w:hint="eastAsia"/>
          <w:sz w:val="32"/>
          <w:szCs w:val="32"/>
        </w:rPr>
        <w:t>通过</w:t>
      </w:r>
      <w:r w:rsidR="00F27F5E">
        <w:rPr>
          <w:rFonts w:ascii="仿宋_GB2312" w:eastAsia="仿宋_GB2312" w:hint="eastAsia"/>
          <w:sz w:val="32"/>
          <w:szCs w:val="32"/>
        </w:rPr>
        <w:t>国家</w:t>
      </w:r>
      <w:r w:rsidRPr="00BF423F">
        <w:rPr>
          <w:rFonts w:ascii="仿宋_GB2312" w:eastAsia="仿宋_GB2312" w:hint="eastAsia"/>
          <w:sz w:val="32"/>
          <w:szCs w:val="32"/>
        </w:rPr>
        <w:t>大型企业</w:t>
      </w:r>
      <w:r w:rsidR="002B6ED0" w:rsidRPr="002B6ED0">
        <w:rPr>
          <w:rFonts w:ascii="仿宋_GB2312" w:eastAsia="仿宋_GB2312" w:hint="eastAsia"/>
          <w:sz w:val="32"/>
          <w:szCs w:val="32"/>
        </w:rPr>
        <w:t>以资金</w:t>
      </w:r>
      <w:r w:rsidR="0004573B" w:rsidRPr="002B6ED0">
        <w:rPr>
          <w:rFonts w:ascii="仿宋_GB2312" w:eastAsia="仿宋_GB2312" w:hint="eastAsia"/>
          <w:sz w:val="32"/>
          <w:szCs w:val="32"/>
        </w:rPr>
        <w:t>、项目</w:t>
      </w:r>
      <w:r w:rsidR="002B6ED0" w:rsidRPr="002B6ED0">
        <w:rPr>
          <w:rFonts w:ascii="仿宋_GB2312" w:eastAsia="仿宋_GB2312" w:hint="eastAsia"/>
          <w:sz w:val="32"/>
          <w:szCs w:val="32"/>
        </w:rPr>
        <w:t>“走出去”为发展契机，</w:t>
      </w:r>
      <w:r w:rsidR="0004573B" w:rsidRPr="00BF423F">
        <w:rPr>
          <w:rFonts w:ascii="仿宋_GB2312" w:eastAsia="仿宋_GB2312" w:hint="eastAsia"/>
          <w:sz w:val="32"/>
          <w:szCs w:val="32"/>
        </w:rPr>
        <w:t>积极</w:t>
      </w:r>
      <w:r w:rsidR="0004573B">
        <w:rPr>
          <w:rFonts w:ascii="仿宋_GB2312" w:eastAsia="仿宋_GB2312" w:hint="eastAsia"/>
          <w:sz w:val="32"/>
          <w:szCs w:val="32"/>
        </w:rPr>
        <w:t>促进咨询企业</w:t>
      </w:r>
      <w:r w:rsidR="0004573B" w:rsidRPr="00BF423F">
        <w:rPr>
          <w:rFonts w:ascii="仿宋_GB2312" w:eastAsia="仿宋_GB2312" w:hint="eastAsia"/>
          <w:sz w:val="32"/>
          <w:szCs w:val="32"/>
        </w:rPr>
        <w:t>参与</w:t>
      </w:r>
      <w:r w:rsidR="0004573B">
        <w:rPr>
          <w:rFonts w:ascii="仿宋_GB2312" w:eastAsia="仿宋_GB2312" w:hint="eastAsia"/>
          <w:sz w:val="32"/>
          <w:szCs w:val="32"/>
        </w:rPr>
        <w:t>相关</w:t>
      </w:r>
      <w:r w:rsidR="0004573B" w:rsidRPr="00BF423F">
        <w:rPr>
          <w:rFonts w:ascii="仿宋_GB2312" w:eastAsia="仿宋_GB2312" w:hint="eastAsia"/>
          <w:sz w:val="32"/>
          <w:szCs w:val="32"/>
        </w:rPr>
        <w:t>国际标准和合同范本的制订</w:t>
      </w:r>
      <w:r w:rsidR="0004573B">
        <w:rPr>
          <w:rFonts w:ascii="仿宋_GB2312" w:eastAsia="仿宋_GB2312" w:hint="eastAsia"/>
          <w:sz w:val="32"/>
          <w:szCs w:val="32"/>
        </w:rPr>
        <w:t>，</w:t>
      </w:r>
      <w:r w:rsidR="00894F81">
        <w:rPr>
          <w:rFonts w:ascii="仿宋_GB2312" w:eastAsia="仿宋_GB2312" w:hint="eastAsia"/>
          <w:sz w:val="32"/>
          <w:szCs w:val="32"/>
        </w:rPr>
        <w:t>加大我国</w:t>
      </w:r>
      <w:r w:rsidR="0004573B">
        <w:rPr>
          <w:rFonts w:ascii="仿宋_GB2312" w:eastAsia="仿宋_GB2312" w:hint="eastAsia"/>
          <w:sz w:val="32"/>
          <w:szCs w:val="32"/>
        </w:rPr>
        <w:t>技术</w:t>
      </w:r>
      <w:r w:rsidR="00894F81">
        <w:rPr>
          <w:rFonts w:ascii="仿宋_GB2312" w:eastAsia="仿宋_GB2312"/>
          <w:sz w:val="32"/>
          <w:szCs w:val="32"/>
        </w:rPr>
        <w:t>标准</w:t>
      </w:r>
      <w:r w:rsidR="0004573B">
        <w:rPr>
          <w:rFonts w:ascii="仿宋_GB2312" w:eastAsia="仿宋_GB2312" w:hint="eastAsia"/>
          <w:sz w:val="32"/>
          <w:szCs w:val="32"/>
        </w:rPr>
        <w:t>等</w:t>
      </w:r>
      <w:r w:rsidR="0004573B">
        <w:rPr>
          <w:rFonts w:ascii="仿宋_GB2312" w:eastAsia="仿宋_GB2312"/>
          <w:sz w:val="32"/>
          <w:szCs w:val="32"/>
        </w:rPr>
        <w:t>应用</w:t>
      </w:r>
      <w:r w:rsidR="00894F81">
        <w:rPr>
          <w:rFonts w:ascii="仿宋_GB2312" w:eastAsia="仿宋_GB2312"/>
          <w:sz w:val="32"/>
          <w:szCs w:val="32"/>
        </w:rPr>
        <w:t>力度</w:t>
      </w:r>
      <w:r w:rsidR="0004573B">
        <w:rPr>
          <w:rFonts w:ascii="仿宋_GB2312" w:eastAsia="仿宋_GB2312" w:hint="eastAsia"/>
          <w:sz w:val="32"/>
          <w:szCs w:val="32"/>
        </w:rPr>
        <w:t>。</w:t>
      </w:r>
    </w:p>
    <w:p w:rsidR="003721E2" w:rsidRDefault="002B6ED0" w:rsidP="002B6E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6ED0">
        <w:rPr>
          <w:rFonts w:ascii="仿宋_GB2312" w:eastAsia="仿宋_GB2312" w:hint="eastAsia"/>
          <w:sz w:val="32"/>
          <w:szCs w:val="32"/>
        </w:rPr>
        <w:t>落实《内地与香港建立更紧密经贸关系的安排》（CEPA）协议精神，开展与香港工料测量师协会的资格互认，做好香港互认人员的继续教育工作。</w:t>
      </w:r>
      <w:r w:rsidR="0004573B">
        <w:rPr>
          <w:rFonts w:ascii="仿宋_GB2312" w:eastAsia="仿宋_GB2312" w:hint="eastAsia"/>
          <w:sz w:val="32"/>
          <w:szCs w:val="32"/>
        </w:rPr>
        <w:t>积极履行作为</w:t>
      </w:r>
      <w:r w:rsidR="00AE40F5">
        <w:rPr>
          <w:rFonts w:ascii="仿宋_GB2312" w:eastAsia="仿宋_GB2312" w:hint="eastAsia"/>
          <w:sz w:val="32"/>
          <w:szCs w:val="32"/>
        </w:rPr>
        <w:t>PAQS、</w:t>
      </w:r>
      <w:r w:rsidR="0004573B">
        <w:rPr>
          <w:rFonts w:ascii="仿宋_GB2312" w:eastAsia="仿宋_GB2312" w:hint="eastAsia"/>
          <w:sz w:val="32"/>
          <w:szCs w:val="32"/>
        </w:rPr>
        <w:t>ICEC成员国的国际义务，尽职有关活动。</w:t>
      </w:r>
    </w:p>
    <w:p w:rsidR="003721E2" w:rsidRPr="003721E2" w:rsidRDefault="00F27F5E" w:rsidP="0082788D">
      <w:pPr>
        <w:pStyle w:val="2"/>
      </w:pPr>
      <w:r>
        <w:rPr>
          <w:rFonts w:hint="eastAsia"/>
        </w:rPr>
        <w:t>七</w:t>
      </w:r>
      <w:r w:rsidR="0082788D">
        <w:rPr>
          <w:rFonts w:hint="eastAsia"/>
        </w:rPr>
        <w:t>、</w:t>
      </w:r>
      <w:r w:rsidR="00EB7050">
        <w:rPr>
          <w:rFonts w:hint="eastAsia"/>
        </w:rPr>
        <w:t>增强</w:t>
      </w:r>
      <w:r w:rsidR="00DD258D">
        <w:rPr>
          <w:rFonts w:hint="eastAsia"/>
        </w:rPr>
        <w:t>协会</w:t>
      </w:r>
      <w:r w:rsidR="00EB7050">
        <w:rPr>
          <w:rFonts w:hint="eastAsia"/>
        </w:rPr>
        <w:t>内部治理能力</w:t>
      </w:r>
    </w:p>
    <w:p w:rsidR="00BB326A" w:rsidRDefault="00F27F5E" w:rsidP="00BB32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以党的十八届六中全会精神为指引，坚持全面从严治党、依规治党，严肃党内政治生活，认真执行“三会一课”制度</w:t>
      </w:r>
      <w:r w:rsidR="00BB326A" w:rsidRPr="00BB326A">
        <w:rPr>
          <w:rFonts w:ascii="仿宋_GB2312" w:eastAsia="仿宋_GB2312" w:hint="eastAsia"/>
          <w:sz w:val="32"/>
          <w:szCs w:val="32"/>
        </w:rPr>
        <w:t>。</w:t>
      </w:r>
      <w:r w:rsidR="002E227C">
        <w:rPr>
          <w:rFonts w:ascii="仿宋_GB2312" w:eastAsia="仿宋_GB2312" w:hint="eastAsia"/>
          <w:sz w:val="32"/>
          <w:szCs w:val="32"/>
        </w:rPr>
        <w:t>层层落实党风廉政建设责任制，树立风清气正</w:t>
      </w:r>
      <w:r>
        <w:rPr>
          <w:rFonts w:ascii="仿宋_GB2312" w:eastAsia="仿宋_GB2312" w:hint="eastAsia"/>
          <w:sz w:val="32"/>
          <w:szCs w:val="32"/>
        </w:rPr>
        <w:t>的良好环境，努力打造一支政治坚定、思想纯洁、作风正派、业务精通、纪律严明的干部队伍，积极促进各项工作开展。</w:t>
      </w:r>
    </w:p>
    <w:p w:rsidR="00F27F5E" w:rsidRPr="00F27F5E" w:rsidRDefault="009B3C94" w:rsidP="00BB326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按第二批全国性行业协会商会与行政机关脱钩试点时间安排，依新章程规定，做好脱钩</w:t>
      </w:r>
      <w:r w:rsidR="00076041">
        <w:rPr>
          <w:rFonts w:ascii="仿宋_GB2312" w:eastAsia="仿宋_GB2312" w:hint="eastAsia"/>
          <w:sz w:val="32"/>
          <w:szCs w:val="32"/>
        </w:rPr>
        <w:t>工作，并按照脱钩后的相关要求做好</w:t>
      </w:r>
      <w:r>
        <w:rPr>
          <w:rFonts w:ascii="仿宋_GB2312" w:eastAsia="仿宋_GB2312" w:hint="eastAsia"/>
          <w:sz w:val="32"/>
          <w:szCs w:val="32"/>
        </w:rPr>
        <w:t>换届工作。努力把中央规定落实好、人的积极性调动好、</w:t>
      </w:r>
      <w:r w:rsidR="00EB7050">
        <w:rPr>
          <w:rFonts w:ascii="仿宋_GB2312" w:eastAsia="仿宋_GB2312" w:hint="eastAsia"/>
          <w:sz w:val="32"/>
          <w:szCs w:val="32"/>
        </w:rPr>
        <w:t>行业组织</w:t>
      </w:r>
      <w:r>
        <w:rPr>
          <w:rFonts w:ascii="仿宋_GB2312" w:eastAsia="仿宋_GB2312" w:hint="eastAsia"/>
          <w:sz w:val="32"/>
          <w:szCs w:val="32"/>
        </w:rPr>
        <w:t>作用发挥好、工程造价行业发展好，</w:t>
      </w:r>
      <w:r w:rsidR="00076041">
        <w:rPr>
          <w:rFonts w:ascii="仿宋_GB2312" w:eastAsia="仿宋_GB2312" w:hint="eastAsia"/>
          <w:sz w:val="32"/>
          <w:szCs w:val="32"/>
        </w:rPr>
        <w:t>努力把</w:t>
      </w:r>
      <w:r w:rsidR="008312D6">
        <w:rPr>
          <w:rFonts w:ascii="仿宋_GB2312" w:eastAsia="仿宋_GB2312" w:hint="eastAsia"/>
          <w:sz w:val="32"/>
          <w:szCs w:val="32"/>
        </w:rPr>
        <w:t>协会</w:t>
      </w:r>
      <w:r w:rsidR="00076041">
        <w:rPr>
          <w:rFonts w:ascii="仿宋_GB2312" w:eastAsia="仿宋_GB2312" w:hint="eastAsia"/>
          <w:sz w:val="32"/>
          <w:szCs w:val="32"/>
        </w:rPr>
        <w:t>办成</w:t>
      </w:r>
      <w:r>
        <w:rPr>
          <w:rFonts w:ascii="仿宋_GB2312" w:eastAsia="仿宋_GB2312" w:hint="eastAsia"/>
          <w:sz w:val="32"/>
          <w:szCs w:val="32"/>
        </w:rPr>
        <w:t>依法设立、自主办会、服务为本、治理规范、行为自律</w:t>
      </w:r>
      <w:r w:rsidR="00CF760B">
        <w:rPr>
          <w:rFonts w:ascii="仿宋_GB2312" w:eastAsia="仿宋_GB2312" w:hint="eastAsia"/>
          <w:sz w:val="32"/>
          <w:szCs w:val="32"/>
        </w:rPr>
        <w:t>、会员满意</w:t>
      </w:r>
      <w:r>
        <w:rPr>
          <w:rFonts w:ascii="仿宋_GB2312" w:eastAsia="仿宋_GB2312" w:hint="eastAsia"/>
          <w:sz w:val="32"/>
          <w:szCs w:val="32"/>
        </w:rPr>
        <w:t>的社会组织。</w:t>
      </w:r>
    </w:p>
    <w:p w:rsidR="0082788D" w:rsidRPr="00EB7050" w:rsidRDefault="0082788D" w:rsidP="0082788D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2788D" w:rsidRPr="00EB7050" w:rsidSect="00DB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E" w:rsidRDefault="00160D8E" w:rsidP="007851D3">
      <w:r>
        <w:separator/>
      </w:r>
    </w:p>
  </w:endnote>
  <w:endnote w:type="continuationSeparator" w:id="0">
    <w:p w:rsidR="00160D8E" w:rsidRDefault="00160D8E" w:rsidP="0078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E" w:rsidRDefault="00160D8E" w:rsidP="007851D3">
      <w:r>
        <w:separator/>
      </w:r>
    </w:p>
  </w:footnote>
  <w:footnote w:type="continuationSeparator" w:id="0">
    <w:p w:rsidR="00160D8E" w:rsidRDefault="00160D8E" w:rsidP="0078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7DF"/>
    <w:rsid w:val="0004573B"/>
    <w:rsid w:val="00076041"/>
    <w:rsid w:val="000A3493"/>
    <w:rsid w:val="0010105A"/>
    <w:rsid w:val="00107687"/>
    <w:rsid w:val="001228E5"/>
    <w:rsid w:val="00157440"/>
    <w:rsid w:val="00160D8E"/>
    <w:rsid w:val="001B37DF"/>
    <w:rsid w:val="00220793"/>
    <w:rsid w:val="00245F69"/>
    <w:rsid w:val="00264B4A"/>
    <w:rsid w:val="00265E3C"/>
    <w:rsid w:val="00291D93"/>
    <w:rsid w:val="002A37FA"/>
    <w:rsid w:val="002B6ED0"/>
    <w:rsid w:val="002E227C"/>
    <w:rsid w:val="00300CE7"/>
    <w:rsid w:val="00330F6A"/>
    <w:rsid w:val="003721E2"/>
    <w:rsid w:val="003779FF"/>
    <w:rsid w:val="003B7A3E"/>
    <w:rsid w:val="004043D8"/>
    <w:rsid w:val="004370DF"/>
    <w:rsid w:val="004E3D2D"/>
    <w:rsid w:val="00555416"/>
    <w:rsid w:val="006356A3"/>
    <w:rsid w:val="006461AC"/>
    <w:rsid w:val="0068545D"/>
    <w:rsid w:val="006C7529"/>
    <w:rsid w:val="006F7287"/>
    <w:rsid w:val="007029D5"/>
    <w:rsid w:val="0072024D"/>
    <w:rsid w:val="00753818"/>
    <w:rsid w:val="007605B6"/>
    <w:rsid w:val="00772E14"/>
    <w:rsid w:val="007851D3"/>
    <w:rsid w:val="007A034C"/>
    <w:rsid w:val="007B641E"/>
    <w:rsid w:val="007C0E8D"/>
    <w:rsid w:val="007F31A1"/>
    <w:rsid w:val="0082788D"/>
    <w:rsid w:val="008312D6"/>
    <w:rsid w:val="00894F81"/>
    <w:rsid w:val="008C3620"/>
    <w:rsid w:val="008D4EEC"/>
    <w:rsid w:val="008F097D"/>
    <w:rsid w:val="009228DC"/>
    <w:rsid w:val="00955F00"/>
    <w:rsid w:val="009B3C94"/>
    <w:rsid w:val="009F3687"/>
    <w:rsid w:val="00A70F7A"/>
    <w:rsid w:val="00AE40F5"/>
    <w:rsid w:val="00AF01B4"/>
    <w:rsid w:val="00B11C09"/>
    <w:rsid w:val="00B11EC1"/>
    <w:rsid w:val="00B12144"/>
    <w:rsid w:val="00B33FAC"/>
    <w:rsid w:val="00B53E10"/>
    <w:rsid w:val="00B71F1D"/>
    <w:rsid w:val="00BA42F5"/>
    <w:rsid w:val="00BB326A"/>
    <w:rsid w:val="00BB3897"/>
    <w:rsid w:val="00BC625C"/>
    <w:rsid w:val="00BD462B"/>
    <w:rsid w:val="00BD748B"/>
    <w:rsid w:val="00BF423F"/>
    <w:rsid w:val="00C00D15"/>
    <w:rsid w:val="00C13033"/>
    <w:rsid w:val="00C17B59"/>
    <w:rsid w:val="00C66098"/>
    <w:rsid w:val="00CB633C"/>
    <w:rsid w:val="00CD04F6"/>
    <w:rsid w:val="00CE65AA"/>
    <w:rsid w:val="00CF760B"/>
    <w:rsid w:val="00D53FED"/>
    <w:rsid w:val="00DB1267"/>
    <w:rsid w:val="00DB153C"/>
    <w:rsid w:val="00DB5EEF"/>
    <w:rsid w:val="00DD258D"/>
    <w:rsid w:val="00DE63AB"/>
    <w:rsid w:val="00E16694"/>
    <w:rsid w:val="00E268DD"/>
    <w:rsid w:val="00E27DF3"/>
    <w:rsid w:val="00E74BF8"/>
    <w:rsid w:val="00EA4678"/>
    <w:rsid w:val="00EB7050"/>
    <w:rsid w:val="00EC75CF"/>
    <w:rsid w:val="00EF4EFC"/>
    <w:rsid w:val="00F27F5E"/>
    <w:rsid w:val="00F3010D"/>
    <w:rsid w:val="00F36790"/>
    <w:rsid w:val="00F52B82"/>
    <w:rsid w:val="00F548EA"/>
    <w:rsid w:val="00FD2110"/>
    <w:rsid w:val="00FD3CD4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2EEA"/>
  <w15:docId w15:val="{CB9ADB1A-8B97-4912-A36F-F34B74F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15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8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53FE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53FE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8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1D3"/>
    <w:rPr>
      <w:sz w:val="18"/>
      <w:szCs w:val="18"/>
    </w:rPr>
  </w:style>
  <w:style w:type="paragraph" w:styleId="a7">
    <w:name w:val="Normal (Web)"/>
    <w:basedOn w:val="a"/>
    <w:uiPriority w:val="99"/>
    <w:unhideWhenUsed/>
    <w:rsid w:val="006461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61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61AC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70D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70D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370DF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70D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70DF"/>
    <w:rPr>
      <w:b/>
      <w:bCs/>
    </w:rPr>
  </w:style>
  <w:style w:type="character" w:customStyle="1" w:styleId="10">
    <w:name w:val="标题 1 字符"/>
    <w:basedOn w:val="a0"/>
    <w:link w:val="1"/>
    <w:uiPriority w:val="9"/>
    <w:rsid w:val="00BB389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5611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朱宝瑞</dc:creator>
  <cp:lastModifiedBy>匡林</cp:lastModifiedBy>
  <cp:revision>8</cp:revision>
  <cp:lastPrinted>2017-03-06T06:15:00Z</cp:lastPrinted>
  <dcterms:created xsi:type="dcterms:W3CDTF">2017-03-10T01:50:00Z</dcterms:created>
  <dcterms:modified xsi:type="dcterms:W3CDTF">2017-03-14T05:46:00Z</dcterms:modified>
</cp:coreProperties>
</file>